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rsidR="002B7F86" w:rsidRPr="002B7F86" w:rsidRDefault="000B7640"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Environmental Health Officer</w:t>
      </w:r>
    </w:p>
    <w:p w:rsidR="002B7F86" w:rsidRDefault="002B7F86" w:rsidP="002B7F86">
      <w:pPr>
        <w:spacing w:after="150"/>
        <w:ind w:left="-426" w:firstLine="0"/>
        <w:rPr>
          <w:rFonts w:ascii="Arial" w:hAnsi="Arial" w:cs="Arial"/>
          <w:color w:val="4B4B4B"/>
          <w:sz w:val="24"/>
          <w:szCs w:val="24"/>
          <w:lang w:val="en-IN" w:eastAsia="en-IN"/>
        </w:rPr>
      </w:pPr>
    </w:p>
    <w:p w:rsidR="002B7F86" w:rsidRDefault="002B7F86" w:rsidP="002B7F86">
      <w:pPr>
        <w:spacing w:after="150"/>
        <w:ind w:left="-426" w:firstLine="0"/>
        <w:rPr>
          <w:rFonts w:ascii="Arial" w:hAnsi="Arial" w:cs="Arial"/>
          <w:color w:val="4B4B4B"/>
          <w:sz w:val="24"/>
          <w:szCs w:val="24"/>
          <w:lang w:val="en-IN" w:eastAsia="en-IN"/>
        </w:rPr>
      </w:pPr>
    </w:p>
    <w:p w:rsidR="002B7F86" w:rsidRPr="000B7640" w:rsidRDefault="002B7F86" w:rsidP="000B7640">
      <w:pPr>
        <w:spacing w:after="150"/>
        <w:ind w:left="-426" w:firstLine="0"/>
        <w:rPr>
          <w:rFonts w:ascii="Arial" w:hAnsi="Arial" w:cs="Arial"/>
          <w:color w:val="000000" w:themeColor="text1"/>
          <w:sz w:val="24"/>
          <w:szCs w:val="24"/>
          <w:lang w:val="en-IN" w:eastAsia="en-IN"/>
        </w:rPr>
      </w:pPr>
      <w:r w:rsidRPr="000B7640">
        <w:rPr>
          <w:rFonts w:ascii="Arial" w:hAnsi="Arial" w:cs="Arial"/>
          <w:color w:val="000000" w:themeColor="text1"/>
          <w:sz w:val="24"/>
          <w:szCs w:val="24"/>
          <w:lang w:val="en-IN" w:eastAsia="en-IN"/>
        </w:rPr>
        <w:t>[Today’s Date]</w:t>
      </w:r>
    </w:p>
    <w:p w:rsidR="002B7F86" w:rsidRPr="000B7640" w:rsidRDefault="002B7F86" w:rsidP="000B7640">
      <w:pPr>
        <w:spacing w:after="150"/>
        <w:ind w:left="-426" w:firstLine="0"/>
        <w:rPr>
          <w:rFonts w:ascii="Arial" w:hAnsi="Arial" w:cs="Arial"/>
          <w:color w:val="000000" w:themeColor="text1"/>
          <w:sz w:val="24"/>
          <w:szCs w:val="24"/>
          <w:lang w:val="en-IN" w:eastAsia="en-IN"/>
        </w:rPr>
      </w:pPr>
      <w:r w:rsidRPr="000B7640">
        <w:rPr>
          <w:rFonts w:ascii="Arial" w:hAnsi="Arial" w:cs="Arial"/>
          <w:color w:val="000000" w:themeColor="text1"/>
          <w:sz w:val="24"/>
          <w:szCs w:val="24"/>
          <w:lang w:val="en-IN" w:eastAsia="en-IN"/>
        </w:rPr>
        <w:t>[341 Company Address]</w:t>
      </w:r>
      <w:r w:rsidRPr="000B7640">
        <w:rPr>
          <w:rFonts w:ascii="Arial" w:hAnsi="Arial" w:cs="Arial"/>
          <w:color w:val="000000" w:themeColor="text1"/>
          <w:sz w:val="24"/>
          <w:szCs w:val="24"/>
          <w:lang w:val="en-IN" w:eastAsia="en-IN"/>
        </w:rPr>
        <w:br/>
        <w:t>[Company City, State xxxxx]</w:t>
      </w:r>
      <w:r w:rsidRPr="000B7640">
        <w:rPr>
          <w:rFonts w:ascii="Arial" w:hAnsi="Arial" w:cs="Arial"/>
          <w:color w:val="000000" w:themeColor="text1"/>
          <w:sz w:val="24"/>
          <w:szCs w:val="24"/>
          <w:lang w:val="en-IN" w:eastAsia="en-IN"/>
        </w:rPr>
        <w:br/>
        <w:t>[(xxx) xxx-xxxx]</w:t>
      </w:r>
      <w:r w:rsidRPr="000B7640">
        <w:rPr>
          <w:rFonts w:ascii="Arial" w:hAnsi="Arial" w:cs="Arial"/>
          <w:color w:val="000000" w:themeColor="text1"/>
          <w:sz w:val="24"/>
          <w:szCs w:val="24"/>
          <w:lang w:val="en-IN" w:eastAsia="en-IN"/>
        </w:rPr>
        <w:br/>
        <w:t>[hiring.manager@gmail.com]</w:t>
      </w:r>
    </w:p>
    <w:p w:rsidR="002B7F86" w:rsidRPr="000B7640" w:rsidRDefault="002B7F86" w:rsidP="000B7640">
      <w:pPr>
        <w:spacing w:after="150"/>
        <w:ind w:left="-426" w:firstLine="0"/>
        <w:rPr>
          <w:rFonts w:ascii="Arial" w:hAnsi="Arial" w:cs="Arial"/>
          <w:color w:val="000000" w:themeColor="text1"/>
          <w:sz w:val="24"/>
          <w:szCs w:val="24"/>
          <w:lang w:val="en-IN" w:eastAsia="en-IN"/>
        </w:rPr>
      </w:pPr>
    </w:p>
    <w:p w:rsidR="000B7640" w:rsidRDefault="002B7F86" w:rsidP="000B7640">
      <w:pPr>
        <w:spacing w:after="150"/>
        <w:ind w:left="-426" w:firstLine="0"/>
        <w:rPr>
          <w:rFonts w:ascii="Arial" w:hAnsi="Arial" w:cs="Arial"/>
          <w:color w:val="000000" w:themeColor="text1"/>
          <w:sz w:val="24"/>
          <w:szCs w:val="24"/>
          <w:lang w:val="en-IN" w:eastAsia="en-IN"/>
        </w:rPr>
      </w:pPr>
      <w:r w:rsidRPr="000B7640">
        <w:rPr>
          <w:rFonts w:ascii="Arial" w:hAnsi="Arial" w:cs="Arial"/>
          <w:color w:val="000000" w:themeColor="text1"/>
          <w:sz w:val="24"/>
          <w:szCs w:val="24"/>
          <w:lang w:val="en-IN" w:eastAsia="en-IN"/>
        </w:rPr>
        <w:t>Dear [Mr./Mrs./Ms.] [Hiring Manager’s Name],</w:t>
      </w:r>
    </w:p>
    <w:p w:rsidR="000B7640" w:rsidRDefault="000B7640" w:rsidP="000B7640">
      <w:pPr>
        <w:spacing w:after="150"/>
        <w:ind w:left="-426" w:firstLine="0"/>
        <w:rPr>
          <w:rFonts w:ascii="Arial" w:hAnsi="Arial" w:cs="Arial"/>
          <w:color w:val="000000" w:themeColor="text1"/>
          <w:sz w:val="24"/>
          <w:szCs w:val="24"/>
          <w:lang w:val="en-IN" w:eastAsia="en-IN"/>
        </w:rPr>
      </w:pPr>
      <w:r w:rsidRPr="000B7640">
        <w:rPr>
          <w:rFonts w:ascii="Arial" w:eastAsia="Calibri" w:hAnsi="Arial" w:cs="Arial"/>
          <w:color w:val="000000" w:themeColor="text1"/>
          <w:sz w:val="24"/>
          <w:szCs w:val="24"/>
        </w:rPr>
        <w:t>I have been a long-time follower of your *****, and I was truly elated to see your job posting for an Environmental Health Officer currently. I have a strong experience and training as an Environmental Health Officer for three years now. My tenure has equipped me to conduct inspections, investigate any complaints, and enforce regulations as needed. I am also quite familiar with all the latest health and safety protocols and standards. This experience combined with my passion and talent for this field would help me to take up the role of an Environmental Health Officer and give my best every day.</w:t>
      </w:r>
    </w:p>
    <w:p w:rsidR="000B7640" w:rsidRPr="000B7640" w:rsidRDefault="000B7640" w:rsidP="000B7640">
      <w:pPr>
        <w:spacing w:after="150"/>
        <w:ind w:left="-426" w:firstLine="0"/>
        <w:rPr>
          <w:rFonts w:ascii="Arial" w:hAnsi="Arial" w:cs="Arial"/>
          <w:color w:val="000000" w:themeColor="text1"/>
          <w:sz w:val="24"/>
          <w:szCs w:val="24"/>
          <w:lang w:val="en-IN" w:eastAsia="en-IN"/>
        </w:rPr>
      </w:pPr>
      <w:r w:rsidRPr="000B7640">
        <w:rPr>
          <w:rFonts w:ascii="Arial" w:eastAsia="Calibri" w:hAnsi="Arial" w:cs="Arial"/>
          <w:color w:val="000000" w:themeColor="text1"/>
          <w:sz w:val="24"/>
          <w:szCs w:val="24"/>
        </w:rPr>
        <w:t>Highlights of my accomplishments as an Environmental Health Officer include:</w:t>
      </w:r>
    </w:p>
    <w:p w:rsidR="000B7640" w:rsidRPr="000B7640" w:rsidRDefault="000B7640" w:rsidP="000B7640">
      <w:pPr>
        <w:pStyle w:val="ListParagraph"/>
        <w:numPr>
          <w:ilvl w:val="0"/>
          <w:numId w:val="11"/>
        </w:numPr>
        <w:ind w:left="142"/>
        <w:rPr>
          <w:rFonts w:ascii="Arial" w:eastAsia="Calibri" w:hAnsi="Arial" w:cs="Arial"/>
          <w:color w:val="000000" w:themeColor="text1"/>
          <w:sz w:val="24"/>
          <w:szCs w:val="24"/>
        </w:rPr>
      </w:pPr>
      <w:r w:rsidRPr="000B7640">
        <w:rPr>
          <w:rFonts w:ascii="Arial" w:eastAsia="Calibri" w:hAnsi="Arial" w:cs="Arial"/>
          <w:color w:val="000000" w:themeColor="text1"/>
          <w:sz w:val="24"/>
          <w:szCs w:val="24"/>
        </w:rPr>
        <w:t>Being responsible for all the aspects of environmental health and safety for a huge population of people during my tenure with the district of ****.</w:t>
      </w:r>
    </w:p>
    <w:p w:rsidR="000B7640" w:rsidRPr="000B7640" w:rsidRDefault="000B7640" w:rsidP="000B7640">
      <w:pPr>
        <w:pStyle w:val="ListParagraph"/>
        <w:numPr>
          <w:ilvl w:val="0"/>
          <w:numId w:val="11"/>
        </w:numPr>
        <w:ind w:left="142"/>
        <w:rPr>
          <w:rFonts w:ascii="Arial" w:eastAsia="Calibri" w:hAnsi="Arial" w:cs="Arial"/>
          <w:color w:val="000000" w:themeColor="text1"/>
          <w:sz w:val="24"/>
          <w:szCs w:val="24"/>
        </w:rPr>
      </w:pPr>
      <w:r w:rsidRPr="000B7640">
        <w:rPr>
          <w:rFonts w:ascii="Arial" w:eastAsia="Calibri" w:hAnsi="Arial" w:cs="Arial"/>
          <w:color w:val="000000" w:themeColor="text1"/>
          <w:sz w:val="24"/>
          <w:szCs w:val="24"/>
        </w:rPr>
        <w:t>Have efficiently conducted several inspections on various eateries, pubs, restaurants, and even food processing facilities</w:t>
      </w:r>
    </w:p>
    <w:p w:rsidR="000B7640" w:rsidRPr="000B7640" w:rsidRDefault="000B7640" w:rsidP="000B7640">
      <w:pPr>
        <w:pStyle w:val="ListParagraph"/>
        <w:numPr>
          <w:ilvl w:val="0"/>
          <w:numId w:val="11"/>
        </w:numPr>
        <w:ind w:left="142"/>
        <w:rPr>
          <w:rFonts w:ascii="Arial" w:eastAsia="Calibri" w:hAnsi="Arial" w:cs="Arial"/>
          <w:color w:val="000000" w:themeColor="text1"/>
          <w:sz w:val="24"/>
          <w:szCs w:val="24"/>
        </w:rPr>
      </w:pPr>
      <w:r w:rsidRPr="000B7640">
        <w:rPr>
          <w:rFonts w:ascii="Arial" w:eastAsia="Calibri" w:hAnsi="Arial" w:cs="Arial"/>
          <w:color w:val="000000" w:themeColor="text1"/>
          <w:sz w:val="24"/>
          <w:szCs w:val="24"/>
        </w:rPr>
        <w:t>Apart from the food sector, I have also been part of the inspection of public health raids done in recreational facilities, like movie halls, swimming pools, gyms, etc</w:t>
      </w:r>
    </w:p>
    <w:p w:rsidR="000B7640" w:rsidRPr="000B7640" w:rsidRDefault="000B7640" w:rsidP="000B7640">
      <w:pPr>
        <w:pStyle w:val="ListParagraph"/>
        <w:numPr>
          <w:ilvl w:val="0"/>
          <w:numId w:val="11"/>
        </w:numPr>
        <w:ind w:left="142"/>
        <w:rPr>
          <w:rFonts w:ascii="Arial" w:eastAsia="Calibri" w:hAnsi="Arial" w:cs="Arial"/>
          <w:color w:val="000000" w:themeColor="text1"/>
          <w:sz w:val="24"/>
          <w:szCs w:val="24"/>
        </w:rPr>
      </w:pPr>
      <w:r w:rsidRPr="000B7640">
        <w:rPr>
          <w:rFonts w:ascii="Arial" w:eastAsia="Calibri" w:hAnsi="Arial" w:cs="Arial"/>
          <w:color w:val="000000" w:themeColor="text1"/>
          <w:sz w:val="24"/>
          <w:szCs w:val="24"/>
        </w:rPr>
        <w:t>I have also created and worked on training programs for restaurant owners to adhere to health and safety standards.</w:t>
      </w:r>
    </w:p>
    <w:p w:rsidR="000B7640" w:rsidRPr="000B7640" w:rsidRDefault="000B7640" w:rsidP="000B7640">
      <w:pPr>
        <w:pStyle w:val="ListParagraph"/>
        <w:numPr>
          <w:ilvl w:val="0"/>
          <w:numId w:val="11"/>
        </w:numPr>
        <w:spacing w:after="160"/>
        <w:ind w:left="142"/>
        <w:rPr>
          <w:rFonts w:ascii="Arial" w:eastAsia="Calibri" w:hAnsi="Arial" w:cs="Arial"/>
          <w:color w:val="000000" w:themeColor="text1"/>
          <w:sz w:val="24"/>
          <w:szCs w:val="24"/>
        </w:rPr>
      </w:pPr>
      <w:r w:rsidRPr="000B7640">
        <w:rPr>
          <w:rFonts w:ascii="Arial" w:eastAsia="Calibri" w:hAnsi="Arial" w:cs="Arial"/>
          <w:color w:val="000000" w:themeColor="text1"/>
          <w:sz w:val="24"/>
          <w:szCs w:val="24"/>
        </w:rPr>
        <w:t>Additionally, I am a member of **** Food Safety Council, which has benefited me deeply in fine-tuning my skills and talents in this field.</w:t>
      </w:r>
    </w:p>
    <w:p w:rsidR="000B7640" w:rsidRDefault="000B7640" w:rsidP="000B7640">
      <w:pPr>
        <w:ind w:left="-426" w:firstLine="0"/>
        <w:rPr>
          <w:rFonts w:ascii="Arial" w:eastAsia="Calibri" w:hAnsi="Arial" w:cs="Arial"/>
          <w:color w:val="000000" w:themeColor="text1"/>
          <w:sz w:val="24"/>
          <w:szCs w:val="24"/>
          <w:lang w:val="en-IN"/>
        </w:rPr>
      </w:pPr>
      <w:r w:rsidRPr="000B7640">
        <w:rPr>
          <w:rFonts w:ascii="Arial" w:eastAsia="Calibri" w:hAnsi="Arial" w:cs="Arial"/>
          <w:color w:val="000000" w:themeColor="text1"/>
          <w:sz w:val="24"/>
          <w:szCs w:val="24"/>
        </w:rPr>
        <w:t xml:space="preserve">As an Environmental Health Officer at ***, I was responsible for emergency preparedness, food safety, waste management, and most importantly tap water quality. With my strong academic background, i.e. degree in environmental health science from a top university and certification in </w:t>
      </w:r>
      <w:bookmarkStart w:id="0" w:name="_GoBack"/>
      <w:bookmarkEnd w:id="0"/>
      <w:r w:rsidRPr="000B7640">
        <w:rPr>
          <w:rFonts w:ascii="Arial" w:eastAsia="Calibri" w:hAnsi="Arial" w:cs="Arial"/>
          <w:color w:val="000000" w:themeColor="text1"/>
          <w:sz w:val="24"/>
          <w:szCs w:val="24"/>
        </w:rPr>
        <w:t>Environmental Health, I am confident that my experience and my skills will enable me to become an ideal candidate for this role.</w:t>
      </w:r>
      <w:r>
        <w:rPr>
          <w:rFonts w:ascii="Arial" w:eastAsia="Calibri" w:hAnsi="Arial" w:cs="Arial"/>
          <w:color w:val="000000" w:themeColor="text1"/>
          <w:sz w:val="24"/>
          <w:szCs w:val="24"/>
          <w:lang w:val="en-IN"/>
        </w:rPr>
        <w:t xml:space="preserve"> </w:t>
      </w:r>
    </w:p>
    <w:p w:rsidR="000B7640" w:rsidRDefault="000B7640" w:rsidP="000B7640">
      <w:pPr>
        <w:ind w:left="-426" w:firstLine="0"/>
        <w:rPr>
          <w:rFonts w:ascii="Arial" w:eastAsia="Calibri" w:hAnsi="Arial" w:cs="Arial"/>
          <w:color w:val="000000" w:themeColor="text1"/>
          <w:sz w:val="24"/>
          <w:szCs w:val="24"/>
          <w:lang w:val="en-IN"/>
        </w:rPr>
      </w:pPr>
    </w:p>
    <w:p w:rsidR="000B7640" w:rsidRPr="000B7640" w:rsidRDefault="000B7640" w:rsidP="000B7640">
      <w:pPr>
        <w:ind w:left="-426" w:firstLine="0"/>
        <w:rPr>
          <w:rFonts w:ascii="Arial" w:eastAsia="Calibri" w:hAnsi="Arial" w:cs="Arial"/>
          <w:color w:val="000000" w:themeColor="text1"/>
          <w:sz w:val="24"/>
          <w:szCs w:val="24"/>
        </w:rPr>
      </w:pPr>
      <w:r w:rsidRPr="000B7640">
        <w:rPr>
          <w:rFonts w:ascii="Arial" w:eastAsia="Calibri" w:hAnsi="Arial" w:cs="Arial"/>
          <w:color w:val="000000" w:themeColor="text1"/>
          <w:sz w:val="24"/>
          <w:szCs w:val="24"/>
        </w:rPr>
        <w:t>If my skills match your requirements, please contact me at ( ) or mail me at ( ) to schedule a meeting. I look forward to learning more about the Environmental Health Officer post.</w:t>
      </w:r>
      <w:r>
        <w:rPr>
          <w:rFonts w:ascii="Arial" w:eastAsia="Calibri" w:hAnsi="Arial" w:cs="Arial"/>
          <w:color w:val="000000" w:themeColor="text1"/>
          <w:sz w:val="24"/>
          <w:szCs w:val="24"/>
          <w:lang w:val="en-IN"/>
        </w:rPr>
        <w:t xml:space="preserve"> </w:t>
      </w:r>
      <w:r w:rsidRPr="000B7640">
        <w:rPr>
          <w:rFonts w:ascii="Arial" w:eastAsia="Calibri" w:hAnsi="Arial" w:cs="Arial"/>
          <w:color w:val="000000" w:themeColor="text1"/>
          <w:sz w:val="24"/>
          <w:szCs w:val="24"/>
        </w:rPr>
        <w:t xml:space="preserve">Thank you for your consideration. </w:t>
      </w:r>
    </w:p>
    <w:p w:rsidR="000B7640" w:rsidRDefault="000B7640" w:rsidP="000B7640">
      <w:pPr>
        <w:ind w:left="-426" w:firstLine="0"/>
        <w:rPr>
          <w:rFonts w:ascii="Arial" w:eastAsia="Calibri" w:hAnsi="Arial" w:cs="Arial"/>
          <w:color w:val="000000" w:themeColor="text1"/>
          <w:sz w:val="24"/>
          <w:szCs w:val="24"/>
        </w:rPr>
      </w:pPr>
    </w:p>
    <w:p w:rsidR="000B7640" w:rsidRPr="000B7640" w:rsidRDefault="000B7640" w:rsidP="000B7640">
      <w:pPr>
        <w:ind w:left="-426" w:firstLine="0"/>
        <w:rPr>
          <w:rFonts w:ascii="Arial" w:eastAsia="Calibri" w:hAnsi="Arial" w:cs="Arial"/>
          <w:color w:val="000000" w:themeColor="text1"/>
          <w:sz w:val="24"/>
          <w:szCs w:val="24"/>
        </w:rPr>
      </w:pPr>
      <w:r w:rsidRPr="000B7640">
        <w:rPr>
          <w:rFonts w:ascii="Arial" w:eastAsia="Calibri" w:hAnsi="Arial" w:cs="Arial"/>
          <w:color w:val="000000" w:themeColor="text1"/>
          <w:sz w:val="24"/>
          <w:szCs w:val="24"/>
        </w:rPr>
        <w:t xml:space="preserve">Sincerely, </w:t>
      </w:r>
    </w:p>
    <w:p w:rsidR="000B7640" w:rsidRPr="000B7640" w:rsidRDefault="000B7640" w:rsidP="000B7640">
      <w:pPr>
        <w:ind w:left="-426" w:firstLine="0"/>
        <w:rPr>
          <w:rFonts w:ascii="Arial" w:eastAsia="Calibri" w:hAnsi="Arial" w:cs="Arial"/>
          <w:color w:val="000000" w:themeColor="text1"/>
          <w:sz w:val="24"/>
          <w:szCs w:val="24"/>
        </w:rPr>
      </w:pPr>
      <w:r w:rsidRPr="000B7640">
        <w:rPr>
          <w:rFonts w:ascii="Arial" w:eastAsia="Calibri" w:hAnsi="Arial" w:cs="Arial"/>
          <w:color w:val="000000" w:themeColor="text1"/>
          <w:sz w:val="24"/>
          <w:szCs w:val="24"/>
        </w:rPr>
        <w:t>[Your Name]</w:t>
      </w:r>
    </w:p>
    <w:p w:rsidR="00197CA7" w:rsidRDefault="00197CA7" w:rsidP="00197CA7">
      <w:pPr>
        <w:rPr>
          <w:lang w:val="en-US"/>
        </w:rPr>
      </w:pPr>
      <w:r>
        <w:rPr>
          <w:noProof/>
          <w:lang w:val="en-IN" w:eastAsia="en-IN"/>
        </w:rPr>
        <w:drawing>
          <wp:anchor distT="0" distB="0" distL="114300" distR="114300" simplePos="0" relativeHeight="251674624" behindDoc="0" locked="0" layoutInCell="1" allowOverlap="1">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p w:rsidR="00197CA7" w:rsidRPr="002B7F86" w:rsidRDefault="00197CA7" w:rsidP="002B7F86">
      <w:pPr>
        <w:spacing w:after="150"/>
        <w:ind w:left="-426" w:firstLine="0"/>
        <w:rPr>
          <w:lang w:val="en-US"/>
        </w:rPr>
      </w:pPr>
    </w:p>
    <w:sectPr w:rsidR="00197CA7" w:rsidRPr="002B7F86"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AC" w:rsidRDefault="000F62AC" w:rsidP="001E7709">
      <w:r>
        <w:separator/>
      </w:r>
    </w:p>
  </w:endnote>
  <w:endnote w:type="continuationSeparator" w:id="0">
    <w:p w:rsidR="000F62AC" w:rsidRDefault="000F62A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AC" w:rsidRDefault="000F62AC" w:rsidP="001E7709">
      <w:r>
        <w:separator/>
      </w:r>
    </w:p>
  </w:footnote>
  <w:footnote w:type="continuationSeparator" w:id="0">
    <w:p w:rsidR="000F62AC" w:rsidRDefault="000F62AC"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47935"/>
    <w:multiLevelType w:val="multilevel"/>
    <w:tmpl w:val="4FFCF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7A5A1261"/>
    <w:multiLevelType w:val="hybridMultilevel"/>
    <w:tmpl w:val="69148C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640"/>
    <w:rsid w:val="000B7739"/>
    <w:rsid w:val="000C1189"/>
    <w:rsid w:val="000C2FAD"/>
    <w:rsid w:val="000D7663"/>
    <w:rsid w:val="000F62AC"/>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2219-0412-4529-8589-916191C9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2375</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Officer Cover Letter Sample</dc:title>
  <dc:subject>Create your Cover Letter using Free Environmental Health Officer Cover Letter Sample Template</dc:subject>
  <dc:creator>Qwikresume.com</dc:creator>
  <dcterms:created xsi:type="dcterms:W3CDTF">2022-09-07T11:16:00Z</dcterms:created>
  <dcterms:modified xsi:type="dcterms:W3CDTF">2022-09-07T11:16:00Z</dcterms:modified>
  <cp:category>Healthcare &amp; Wellbeing</cp:category>
</cp:coreProperties>
</file>