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4CA398BF" wp14:editId="3B27A503">
                <wp:simplePos x="0" y="0"/>
                <wp:positionH relativeFrom="page">
                  <wp:align>left</wp:align>
                </wp:positionH>
                <wp:positionV relativeFrom="paragraph">
                  <wp:posOffset>10865</wp:posOffset>
                </wp:positionV>
                <wp:extent cx="3992880" cy="11430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3992880" cy="114300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7A337A" w:rsidP="00285059">
                            <w:pPr>
                              <w:spacing w:after="0" w:line="240" w:lineRule="auto"/>
                              <w:jc w:val="right"/>
                              <w:rPr>
                                <w:rFonts w:ascii="Palatino Linotype" w:hAnsi="Palatino Linotype"/>
                                <w:b/>
                                <w:sz w:val="40"/>
                                <w:szCs w:val="40"/>
                              </w:rPr>
                            </w:pPr>
                            <w:r>
                              <w:rPr>
                                <w:rFonts w:ascii="Palatino Linotype" w:hAnsi="Palatino Linotype"/>
                                <w:b/>
                                <w:sz w:val="44"/>
                                <w:szCs w:val="40"/>
                              </w:rPr>
                              <w:t>Revenue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98BF" id="Rectangle 4" o:spid="_x0000_s1026" style="position:absolute;left:0;text-align:left;margin-left:0;margin-top:.85pt;width:314.4pt;height:90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" fillcolor="#027262" strokecolor="#1f4d78 [1604]" strokeweight="1pt">
                <v:textbox>
                  <w:txbxContent>
                    <w:p w:rsidR="00BE13CD" w:rsidRPr="000C17EE" w:rsidRDefault="00BE13CD" w:rsidP="00285059">
                      <w:pPr>
                        <w:spacing w:after="0" w:line="240" w:lineRule="auto"/>
                        <w:jc w:val="right"/>
                        <w:rPr>
                          <w:rFonts w:ascii="Palatino Linotype" w:hAnsi="Palatino Linotype"/>
                          <w:b/>
                          <w:sz w:val="72"/>
                          <w:szCs w:val="64"/>
                        </w:rPr>
                      </w:pPr>
                      <w:r w:rsidRPr="000C17EE">
                        <w:rPr>
                          <w:rFonts w:ascii="Palatino Linotype" w:hAnsi="Palatino Linotype"/>
                          <w:b/>
                          <w:sz w:val="72"/>
                          <w:szCs w:val="64"/>
                        </w:rPr>
                        <w:t>Robert Smith</w:t>
                      </w:r>
                    </w:p>
                    <w:p w:rsidR="00BE13CD" w:rsidRPr="00960669" w:rsidRDefault="007A337A" w:rsidP="00285059">
                      <w:pPr>
                        <w:spacing w:after="0" w:line="240" w:lineRule="auto"/>
                        <w:jc w:val="right"/>
                        <w:rPr>
                          <w:rFonts w:ascii="Palatino Linotype" w:hAnsi="Palatino Linotype"/>
                          <w:b/>
                          <w:sz w:val="40"/>
                          <w:szCs w:val="40"/>
                        </w:rPr>
                      </w:pPr>
                      <w:r>
                        <w:rPr>
                          <w:rFonts w:ascii="Palatino Linotype" w:hAnsi="Palatino Linotype"/>
                          <w:b/>
                          <w:sz w:val="44"/>
                          <w:szCs w:val="40"/>
                        </w:rPr>
                        <w:t>Revenue Officer</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3BFBE38" wp14:editId="7DF15DF4">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r w:rsidRPr="007A337A">
                              <w:rPr>
                                <w:rFonts w:ascii="Arial" w:eastAsia="Times New Roman" w:hAnsi="Arial" w:cs="Arial"/>
                                <w:color w:val="000000" w:themeColor="text1"/>
                                <w:sz w:val="24"/>
                                <w:szCs w:val="24"/>
                                <w:lang w:eastAsia="en-IN"/>
                              </w:rPr>
                              <w:t>[Today’s Date]</w:t>
                            </w:r>
                          </w:p>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p>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r w:rsidRPr="007A337A">
                              <w:rPr>
                                <w:rFonts w:ascii="Arial" w:eastAsia="Times New Roman" w:hAnsi="Arial" w:cs="Arial"/>
                                <w:color w:val="000000" w:themeColor="text1"/>
                                <w:sz w:val="24"/>
                                <w:szCs w:val="24"/>
                                <w:lang w:eastAsia="en-IN"/>
                              </w:rPr>
                              <w:t>[341 Company Address]</w:t>
                            </w:r>
                            <w:r w:rsidRPr="007A337A">
                              <w:rPr>
                                <w:rFonts w:ascii="Arial" w:eastAsia="Times New Roman" w:hAnsi="Arial" w:cs="Arial"/>
                                <w:color w:val="000000" w:themeColor="text1"/>
                                <w:sz w:val="24"/>
                                <w:szCs w:val="24"/>
                                <w:lang w:eastAsia="en-IN"/>
                              </w:rPr>
                              <w:br/>
                              <w:t>[Company City, State xxxxx]</w:t>
                            </w:r>
                            <w:r w:rsidRPr="007A337A">
                              <w:rPr>
                                <w:rFonts w:ascii="Arial" w:eastAsia="Times New Roman" w:hAnsi="Arial" w:cs="Arial"/>
                                <w:color w:val="000000" w:themeColor="text1"/>
                                <w:sz w:val="24"/>
                                <w:szCs w:val="24"/>
                                <w:lang w:eastAsia="en-IN"/>
                              </w:rPr>
                              <w:br/>
                              <w:t>[(xxx) xxx-xxxx</w:t>
                            </w:r>
                            <w:proofErr w:type="gramStart"/>
                            <w:r w:rsidRPr="007A337A">
                              <w:rPr>
                                <w:rFonts w:ascii="Arial" w:eastAsia="Times New Roman" w:hAnsi="Arial" w:cs="Arial"/>
                                <w:color w:val="000000" w:themeColor="text1"/>
                                <w:sz w:val="24"/>
                                <w:szCs w:val="24"/>
                                <w:lang w:eastAsia="en-IN"/>
                              </w:rPr>
                              <w:t>]</w:t>
                            </w:r>
                            <w:proofErr w:type="gramEnd"/>
                            <w:r w:rsidRPr="007A337A">
                              <w:rPr>
                                <w:rFonts w:ascii="Arial" w:eastAsia="Times New Roman" w:hAnsi="Arial" w:cs="Arial"/>
                                <w:color w:val="000000" w:themeColor="text1"/>
                                <w:sz w:val="24"/>
                                <w:szCs w:val="24"/>
                                <w:lang w:eastAsia="en-IN"/>
                              </w:rPr>
                              <w:br/>
                              <w:t>[hiring.manager@gmail.com]</w:t>
                            </w:r>
                          </w:p>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p>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r w:rsidRPr="007A337A">
                              <w:rPr>
                                <w:rFonts w:ascii="Arial" w:eastAsia="Times New Roman" w:hAnsi="Arial" w:cs="Arial"/>
                                <w:color w:val="000000" w:themeColor="text1"/>
                                <w:sz w:val="24"/>
                                <w:szCs w:val="24"/>
                                <w:lang w:eastAsia="en-IN"/>
                              </w:rPr>
                              <w:t>Dear [Mr</w:t>
                            </w:r>
                            <w:proofErr w:type="gramStart"/>
                            <w:r w:rsidRPr="007A337A">
                              <w:rPr>
                                <w:rFonts w:ascii="Arial" w:eastAsia="Times New Roman" w:hAnsi="Arial" w:cs="Arial"/>
                                <w:color w:val="000000" w:themeColor="text1"/>
                                <w:sz w:val="24"/>
                                <w:szCs w:val="24"/>
                                <w:lang w:eastAsia="en-IN"/>
                              </w:rPr>
                              <w:t>./</w:t>
                            </w:r>
                            <w:proofErr w:type="gramEnd"/>
                            <w:r w:rsidRPr="007A337A">
                              <w:rPr>
                                <w:rFonts w:ascii="Arial" w:eastAsia="Times New Roman" w:hAnsi="Arial" w:cs="Arial"/>
                                <w:color w:val="000000" w:themeColor="text1"/>
                                <w:sz w:val="24"/>
                                <w:szCs w:val="24"/>
                                <w:lang w:eastAsia="en-IN"/>
                              </w:rPr>
                              <w:t>Mrs./Ms.] [Hiring Manager’s Name],</w:t>
                            </w: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 xml:space="preserve">Upon consideration of your posting for a Revenue Officer at ***, I felt compelled to submit my resume for your review. As an experienced finance professional and Revenue Officer with comprehensive experience in pricing and sales force reconfiguration, I believe that my services can contribute to the success of the company's objectives. </w:t>
                            </w: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I have the ability to learn company policies in a short time frame and plan revenue management accordingly. I personally oversee and enhance revenue management to the best of my abilities. Furthermore, my skills lie in my ability to communicate and connect well with various staff and vendors and make a productive impact on the clients as well as the company.</w:t>
                            </w: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Consider the following highlights of my qualifications: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Amended various proposals and contracts, especially the aspect of the pricing model in them to be constant from one consumer to the next. This has proved to increase the Average Sales Price significantly.</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Retained the sales staff in the team, which has led to an increase in leads.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Worked towards qualifying more leads from marketing and conducting more beneficial sales presentations.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Contributed to pitches for an increase in individual revenue production.</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 xml:space="preserve">Oversaw the </w:t>
                            </w:r>
                            <w:r w:rsidRPr="007A337A">
                              <w:rPr>
                                <w:rFonts w:ascii="Arial" w:hAnsi="Arial" w:cs="Arial"/>
                                <w:color w:val="000000" w:themeColor="text1"/>
                                <w:sz w:val="24"/>
                                <w:szCs w:val="24"/>
                              </w:rPr>
                              <w:t>Salesforce</w:t>
                            </w:r>
                            <w:r w:rsidRPr="007A337A">
                              <w:rPr>
                                <w:rFonts w:ascii="Arial" w:hAnsi="Arial" w:cs="Arial"/>
                                <w:color w:val="000000" w:themeColor="text1"/>
                                <w:sz w:val="24"/>
                                <w:szCs w:val="24"/>
                              </w:rPr>
                              <w:t xml:space="preserve"> reconfiguration, which was done to maximize the efficiency of sales and the availability of performance metrics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Amended the strategy of **** marketing, which led to a 200% increase in competent lead generation.</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Generated weekly, monthly, bi-monthly, quarterly, half-yearly, and annual reports on revenues, production, commissions, and other metrics.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Created an open email campaign to prospective customers to generate leads</w:t>
                            </w:r>
                          </w:p>
                          <w:p w:rsidR="007A337A" w:rsidRPr="007A337A" w:rsidRDefault="007A337A" w:rsidP="007A337A">
                            <w:pPr>
                              <w:spacing w:line="240" w:lineRule="auto"/>
                              <w:rPr>
                                <w:rFonts w:ascii="Arial" w:hAnsi="Arial" w:cs="Arial"/>
                                <w:color w:val="000000" w:themeColor="text1"/>
                                <w:sz w:val="24"/>
                                <w:szCs w:val="24"/>
                              </w:rPr>
                            </w:pP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 xml:space="preserve">I am confident that if positioned I would greatly exceed your expectations, and substantially benefit the organization. I look forward to discussing the position and my qualifications in further detail. </w:t>
                            </w: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 xml:space="preserve">Thank you for your time, and consideration. </w:t>
                            </w:r>
                          </w:p>
                          <w:p w:rsidR="007A337A" w:rsidRPr="007A337A" w:rsidRDefault="007A337A" w:rsidP="007A337A">
                            <w:pPr>
                              <w:spacing w:after="0" w:line="240" w:lineRule="auto"/>
                              <w:rPr>
                                <w:rFonts w:ascii="Arial" w:hAnsi="Arial" w:cs="Arial"/>
                                <w:color w:val="000000" w:themeColor="text1"/>
                                <w:sz w:val="24"/>
                                <w:szCs w:val="24"/>
                              </w:rPr>
                            </w:pPr>
                            <w:r w:rsidRPr="007A337A">
                              <w:rPr>
                                <w:rFonts w:ascii="Arial" w:hAnsi="Arial" w:cs="Arial"/>
                                <w:color w:val="000000" w:themeColor="text1"/>
                                <w:sz w:val="24"/>
                                <w:szCs w:val="24"/>
                              </w:rPr>
                              <w:t xml:space="preserve">Sincerely, </w:t>
                            </w:r>
                          </w:p>
                          <w:p w:rsidR="007A337A" w:rsidRPr="007A337A" w:rsidRDefault="007A337A" w:rsidP="007A337A">
                            <w:pPr>
                              <w:spacing w:after="0" w:line="240" w:lineRule="auto"/>
                              <w:rPr>
                                <w:rFonts w:ascii="Arial" w:hAnsi="Arial" w:cs="Arial"/>
                                <w:color w:val="000000" w:themeColor="text1"/>
                                <w:sz w:val="24"/>
                                <w:szCs w:val="24"/>
                              </w:rPr>
                            </w:pPr>
                            <w:r w:rsidRPr="007A337A">
                              <w:rPr>
                                <w:rFonts w:ascii="Arial" w:hAnsi="Arial" w:cs="Arial"/>
                                <w:color w:val="000000" w:themeColor="text1"/>
                                <w:sz w:val="24"/>
                                <w:szCs w:val="24"/>
                              </w:rPr>
                              <w:t>[Your Name]</w:t>
                            </w:r>
                          </w:p>
                          <w:p w:rsidR="002616A5" w:rsidRPr="007A337A" w:rsidRDefault="002616A5" w:rsidP="007A337A">
                            <w:pPr>
                              <w:spacing w:after="150" w:line="240" w:lineRule="auto"/>
                              <w:rPr>
                                <w:rFonts w:ascii="Arial" w:eastAsia="Times New Roman" w:hAnsi="Arial" w:cs="Arial"/>
                                <w:color w:val="000000" w:themeColor="text1"/>
                                <w:sz w:val="24"/>
                                <w:szCs w:val="24"/>
                                <w:lang w:eastAsia="en-IN"/>
                              </w:rPr>
                            </w:pPr>
                          </w:p>
                          <w:p w:rsidR="00960669" w:rsidRPr="007A337A" w:rsidRDefault="00960669" w:rsidP="007A337A">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FBE38"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r w:rsidRPr="007A337A">
                        <w:rPr>
                          <w:rFonts w:ascii="Arial" w:eastAsia="Times New Roman" w:hAnsi="Arial" w:cs="Arial"/>
                          <w:color w:val="000000" w:themeColor="text1"/>
                          <w:sz w:val="24"/>
                          <w:szCs w:val="24"/>
                          <w:lang w:eastAsia="en-IN"/>
                        </w:rPr>
                        <w:t>[Today’s Date]</w:t>
                      </w:r>
                    </w:p>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p>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r w:rsidRPr="007A337A">
                        <w:rPr>
                          <w:rFonts w:ascii="Arial" w:eastAsia="Times New Roman" w:hAnsi="Arial" w:cs="Arial"/>
                          <w:color w:val="000000" w:themeColor="text1"/>
                          <w:sz w:val="24"/>
                          <w:szCs w:val="24"/>
                          <w:lang w:eastAsia="en-IN"/>
                        </w:rPr>
                        <w:t>[341 Company Address]</w:t>
                      </w:r>
                      <w:r w:rsidRPr="007A337A">
                        <w:rPr>
                          <w:rFonts w:ascii="Arial" w:eastAsia="Times New Roman" w:hAnsi="Arial" w:cs="Arial"/>
                          <w:color w:val="000000" w:themeColor="text1"/>
                          <w:sz w:val="24"/>
                          <w:szCs w:val="24"/>
                          <w:lang w:eastAsia="en-IN"/>
                        </w:rPr>
                        <w:br/>
                        <w:t>[Company City, State xxxxx]</w:t>
                      </w:r>
                      <w:r w:rsidRPr="007A337A">
                        <w:rPr>
                          <w:rFonts w:ascii="Arial" w:eastAsia="Times New Roman" w:hAnsi="Arial" w:cs="Arial"/>
                          <w:color w:val="000000" w:themeColor="text1"/>
                          <w:sz w:val="24"/>
                          <w:szCs w:val="24"/>
                          <w:lang w:eastAsia="en-IN"/>
                        </w:rPr>
                        <w:br/>
                        <w:t>[(xxx) xxx-xxxx</w:t>
                      </w:r>
                      <w:proofErr w:type="gramStart"/>
                      <w:r w:rsidRPr="007A337A">
                        <w:rPr>
                          <w:rFonts w:ascii="Arial" w:eastAsia="Times New Roman" w:hAnsi="Arial" w:cs="Arial"/>
                          <w:color w:val="000000" w:themeColor="text1"/>
                          <w:sz w:val="24"/>
                          <w:szCs w:val="24"/>
                          <w:lang w:eastAsia="en-IN"/>
                        </w:rPr>
                        <w:t>]</w:t>
                      </w:r>
                      <w:proofErr w:type="gramEnd"/>
                      <w:r w:rsidRPr="007A337A">
                        <w:rPr>
                          <w:rFonts w:ascii="Arial" w:eastAsia="Times New Roman" w:hAnsi="Arial" w:cs="Arial"/>
                          <w:color w:val="000000" w:themeColor="text1"/>
                          <w:sz w:val="24"/>
                          <w:szCs w:val="24"/>
                          <w:lang w:eastAsia="en-IN"/>
                        </w:rPr>
                        <w:br/>
                        <w:t>[hiring.manager@gmail.com]</w:t>
                      </w:r>
                    </w:p>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p>
                    <w:p w:rsidR="00BE13CD" w:rsidRPr="007A337A" w:rsidRDefault="00BE13CD" w:rsidP="007A337A">
                      <w:pPr>
                        <w:spacing w:after="150" w:line="240" w:lineRule="auto"/>
                        <w:rPr>
                          <w:rFonts w:ascii="Arial" w:eastAsia="Times New Roman" w:hAnsi="Arial" w:cs="Arial"/>
                          <w:color w:val="000000" w:themeColor="text1"/>
                          <w:sz w:val="24"/>
                          <w:szCs w:val="24"/>
                          <w:lang w:eastAsia="en-IN"/>
                        </w:rPr>
                      </w:pPr>
                      <w:r w:rsidRPr="007A337A">
                        <w:rPr>
                          <w:rFonts w:ascii="Arial" w:eastAsia="Times New Roman" w:hAnsi="Arial" w:cs="Arial"/>
                          <w:color w:val="000000" w:themeColor="text1"/>
                          <w:sz w:val="24"/>
                          <w:szCs w:val="24"/>
                          <w:lang w:eastAsia="en-IN"/>
                        </w:rPr>
                        <w:t>Dear [Mr</w:t>
                      </w:r>
                      <w:proofErr w:type="gramStart"/>
                      <w:r w:rsidRPr="007A337A">
                        <w:rPr>
                          <w:rFonts w:ascii="Arial" w:eastAsia="Times New Roman" w:hAnsi="Arial" w:cs="Arial"/>
                          <w:color w:val="000000" w:themeColor="text1"/>
                          <w:sz w:val="24"/>
                          <w:szCs w:val="24"/>
                          <w:lang w:eastAsia="en-IN"/>
                        </w:rPr>
                        <w:t>./</w:t>
                      </w:r>
                      <w:proofErr w:type="gramEnd"/>
                      <w:r w:rsidRPr="007A337A">
                        <w:rPr>
                          <w:rFonts w:ascii="Arial" w:eastAsia="Times New Roman" w:hAnsi="Arial" w:cs="Arial"/>
                          <w:color w:val="000000" w:themeColor="text1"/>
                          <w:sz w:val="24"/>
                          <w:szCs w:val="24"/>
                          <w:lang w:eastAsia="en-IN"/>
                        </w:rPr>
                        <w:t>Mrs./Ms.] [Hiring Manager’s Name],</w:t>
                      </w: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 xml:space="preserve">Upon consideration of your posting for a Revenue Officer at ***, I felt compelled to submit my resume for your review. As an experienced finance professional and Revenue Officer with comprehensive experience in pricing and sales force reconfiguration, I believe that my services can contribute to the success of the company's objectives. </w:t>
                      </w: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I have the ability to learn company policies in a short time frame and plan revenue management accordingly. I personally oversee and enhance revenue management to the best of my abilities. Furthermore, my skills lie in my ability to communicate and connect well with various staff and vendors and make a productive impact on the clients as well as the company.</w:t>
                      </w: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Consider the following highlights of my qualifications: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Amended various proposals and contracts, especially the aspect of the pricing model in them to be constant from one consumer to the next. This has proved to increase the Average Sales Price significantly.</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Retained the sales staff in the team, which has led to an increase in leads.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Worked towards qualifying more leads from marketing and conducting more beneficial sales presentations.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Contributed to pitches for an increase in individual revenue production.</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 xml:space="preserve">Oversaw the </w:t>
                      </w:r>
                      <w:r w:rsidRPr="007A337A">
                        <w:rPr>
                          <w:rFonts w:ascii="Arial" w:hAnsi="Arial" w:cs="Arial"/>
                          <w:color w:val="000000" w:themeColor="text1"/>
                          <w:sz w:val="24"/>
                          <w:szCs w:val="24"/>
                        </w:rPr>
                        <w:t>Salesforce</w:t>
                      </w:r>
                      <w:r w:rsidRPr="007A337A">
                        <w:rPr>
                          <w:rFonts w:ascii="Arial" w:hAnsi="Arial" w:cs="Arial"/>
                          <w:color w:val="000000" w:themeColor="text1"/>
                          <w:sz w:val="24"/>
                          <w:szCs w:val="24"/>
                        </w:rPr>
                        <w:t xml:space="preserve"> reconfiguration, which was done to maximize the efficiency of sales and the availability of performance metrics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Amended the strategy of **** marketing, which led to a 200% increase in competent lead generation.</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Generated weekly, monthly, bi-monthly, quarterly, half-yearly, and annual reports on revenues, production, commissions, and other metrics.</w:t>
                      </w:r>
                    </w:p>
                    <w:p w:rsidR="007A337A" w:rsidRPr="007A337A" w:rsidRDefault="007A337A" w:rsidP="007A337A">
                      <w:pPr>
                        <w:pStyle w:val="ListParagraph"/>
                        <w:numPr>
                          <w:ilvl w:val="0"/>
                          <w:numId w:val="3"/>
                        </w:numPr>
                        <w:spacing w:after="0" w:line="240" w:lineRule="auto"/>
                        <w:ind w:left="709"/>
                        <w:rPr>
                          <w:rFonts w:ascii="Arial" w:hAnsi="Arial" w:cs="Arial"/>
                          <w:color w:val="000000" w:themeColor="text1"/>
                          <w:sz w:val="24"/>
                          <w:szCs w:val="24"/>
                        </w:rPr>
                      </w:pPr>
                      <w:r w:rsidRPr="007A337A">
                        <w:rPr>
                          <w:rFonts w:ascii="Arial" w:hAnsi="Arial" w:cs="Arial"/>
                          <w:color w:val="000000" w:themeColor="text1"/>
                          <w:sz w:val="24"/>
                          <w:szCs w:val="24"/>
                        </w:rPr>
                        <w:t>Created an open email campaign to prospective customers to generate leads</w:t>
                      </w:r>
                    </w:p>
                    <w:p w:rsidR="007A337A" w:rsidRPr="007A337A" w:rsidRDefault="007A337A" w:rsidP="007A337A">
                      <w:pPr>
                        <w:spacing w:line="240" w:lineRule="auto"/>
                        <w:rPr>
                          <w:rFonts w:ascii="Arial" w:hAnsi="Arial" w:cs="Arial"/>
                          <w:color w:val="000000" w:themeColor="text1"/>
                          <w:sz w:val="24"/>
                          <w:szCs w:val="24"/>
                        </w:rPr>
                      </w:pP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 xml:space="preserve">I am confident that if positioned I would greatly exceed your expectations, and substantially benefit the organization. I look forward to discussing the position and my qualifications in further detail. </w:t>
                      </w:r>
                    </w:p>
                    <w:p w:rsidR="007A337A" w:rsidRPr="007A337A" w:rsidRDefault="007A337A" w:rsidP="007A337A">
                      <w:pPr>
                        <w:spacing w:line="240" w:lineRule="auto"/>
                        <w:rPr>
                          <w:rFonts w:ascii="Arial" w:hAnsi="Arial" w:cs="Arial"/>
                          <w:color w:val="000000" w:themeColor="text1"/>
                          <w:sz w:val="24"/>
                          <w:szCs w:val="24"/>
                        </w:rPr>
                      </w:pPr>
                      <w:r w:rsidRPr="007A337A">
                        <w:rPr>
                          <w:rFonts w:ascii="Arial" w:hAnsi="Arial" w:cs="Arial"/>
                          <w:color w:val="000000" w:themeColor="text1"/>
                          <w:sz w:val="24"/>
                          <w:szCs w:val="24"/>
                        </w:rPr>
                        <w:t xml:space="preserve">Thank you for your time, and consideration. </w:t>
                      </w:r>
                    </w:p>
                    <w:p w:rsidR="007A337A" w:rsidRPr="007A337A" w:rsidRDefault="007A337A" w:rsidP="007A337A">
                      <w:pPr>
                        <w:spacing w:after="0" w:line="240" w:lineRule="auto"/>
                        <w:rPr>
                          <w:rFonts w:ascii="Arial" w:hAnsi="Arial" w:cs="Arial"/>
                          <w:color w:val="000000" w:themeColor="text1"/>
                          <w:sz w:val="24"/>
                          <w:szCs w:val="24"/>
                        </w:rPr>
                      </w:pPr>
                      <w:r w:rsidRPr="007A337A">
                        <w:rPr>
                          <w:rFonts w:ascii="Arial" w:hAnsi="Arial" w:cs="Arial"/>
                          <w:color w:val="000000" w:themeColor="text1"/>
                          <w:sz w:val="24"/>
                          <w:szCs w:val="24"/>
                        </w:rPr>
                        <w:t xml:space="preserve">Sincerely, </w:t>
                      </w:r>
                    </w:p>
                    <w:p w:rsidR="007A337A" w:rsidRPr="007A337A" w:rsidRDefault="007A337A" w:rsidP="007A337A">
                      <w:pPr>
                        <w:spacing w:after="0" w:line="240" w:lineRule="auto"/>
                        <w:rPr>
                          <w:rFonts w:ascii="Arial" w:hAnsi="Arial" w:cs="Arial"/>
                          <w:color w:val="000000" w:themeColor="text1"/>
                          <w:sz w:val="24"/>
                          <w:szCs w:val="24"/>
                        </w:rPr>
                      </w:pPr>
                      <w:r w:rsidRPr="007A337A">
                        <w:rPr>
                          <w:rFonts w:ascii="Arial" w:hAnsi="Arial" w:cs="Arial"/>
                          <w:color w:val="000000" w:themeColor="text1"/>
                          <w:sz w:val="24"/>
                          <w:szCs w:val="24"/>
                        </w:rPr>
                        <w:t>[Your Name]</w:t>
                      </w:r>
                    </w:p>
                    <w:p w:rsidR="002616A5" w:rsidRPr="007A337A" w:rsidRDefault="002616A5" w:rsidP="007A337A">
                      <w:pPr>
                        <w:spacing w:after="150" w:line="240" w:lineRule="auto"/>
                        <w:rPr>
                          <w:rFonts w:ascii="Arial" w:eastAsia="Times New Roman" w:hAnsi="Arial" w:cs="Arial"/>
                          <w:color w:val="000000" w:themeColor="text1"/>
                          <w:sz w:val="24"/>
                          <w:szCs w:val="24"/>
                          <w:lang w:eastAsia="en-IN"/>
                        </w:rPr>
                      </w:pPr>
                    </w:p>
                    <w:p w:rsidR="00960669" w:rsidRPr="007A337A" w:rsidRDefault="00960669" w:rsidP="007A337A">
                      <w:pPr>
                        <w:spacing w:after="0" w:line="240" w:lineRule="auto"/>
                        <w:rPr>
                          <w:rFonts w:ascii="Arial" w:hAnsi="Arial" w:cs="Arial"/>
                          <w:color w:val="000000" w:themeColor="text1"/>
                          <w:sz w:val="24"/>
                          <w:szCs w:val="24"/>
                        </w:rPr>
                      </w:pPr>
                    </w:p>
                  </w:txbxContent>
                </v:textbox>
                <w10:wrap type="through" anchorx="margin"/>
              </v:shape>
            </w:pict>
          </mc:Fallback>
        </mc:AlternateContent>
      </w:r>
      <w:r w:rsidR="008D1384">
        <w:tab/>
      </w:r>
      <w:bookmarkStart w:id="0" w:name="_GoBack"/>
      <w:bookmarkEnd w:id="0"/>
    </w:p>
    <w:sectPr w:rsidR="00E51341" w:rsidRPr="00855A6F" w:rsidSect="00285059">
      <w:footerReference w:type="default" r:id="rId7"/>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73" w:rsidRDefault="00567E73" w:rsidP="0041077B">
      <w:pPr>
        <w:spacing w:after="0" w:line="240" w:lineRule="auto"/>
      </w:pPr>
      <w:r>
        <w:separator/>
      </w:r>
    </w:p>
  </w:endnote>
  <w:endnote w:type="continuationSeparator" w:id="0">
    <w:p w:rsidR="00567E73" w:rsidRDefault="00567E73"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C" w:rsidRPr="000C17EE" w:rsidRDefault="000C17EE" w:rsidP="000C17EE">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36C6C08D" wp14:editId="01D5A5DC">
          <wp:simplePos x="0" y="0"/>
          <wp:positionH relativeFrom="column">
            <wp:posOffset>4968240</wp:posOffset>
          </wp:positionH>
          <wp:positionV relativeFrom="paragraph">
            <wp:posOffset>-205105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8EC">
      <w:tab/>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 xml:space="preserve">Cover Letter </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73" w:rsidRDefault="00567E73" w:rsidP="0041077B">
      <w:pPr>
        <w:spacing w:after="0" w:line="240" w:lineRule="auto"/>
      </w:pPr>
      <w:r>
        <w:separator/>
      </w:r>
    </w:p>
  </w:footnote>
  <w:footnote w:type="continuationSeparator" w:id="0">
    <w:p w:rsidR="00567E73" w:rsidRDefault="00567E73"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07A4B"/>
    <w:multiLevelType w:val="multilevel"/>
    <w:tmpl w:val="C28AD9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49FC7BD7"/>
    <w:multiLevelType w:val="hybridMultilevel"/>
    <w:tmpl w:val="11CE92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0C17EE"/>
    <w:rsid w:val="002616A5"/>
    <w:rsid w:val="00285059"/>
    <w:rsid w:val="002A1B44"/>
    <w:rsid w:val="003C12DD"/>
    <w:rsid w:val="0041077B"/>
    <w:rsid w:val="00522359"/>
    <w:rsid w:val="00567E73"/>
    <w:rsid w:val="00574FC0"/>
    <w:rsid w:val="00592FCE"/>
    <w:rsid w:val="00651A06"/>
    <w:rsid w:val="00670543"/>
    <w:rsid w:val="007A337A"/>
    <w:rsid w:val="00855A6F"/>
    <w:rsid w:val="00885B90"/>
    <w:rsid w:val="008D1384"/>
    <w:rsid w:val="008E64A0"/>
    <w:rsid w:val="00960669"/>
    <w:rsid w:val="009A20DE"/>
    <w:rsid w:val="00A4341F"/>
    <w:rsid w:val="00AB0289"/>
    <w:rsid w:val="00AD7C60"/>
    <w:rsid w:val="00BB4B86"/>
    <w:rsid w:val="00BE13CD"/>
    <w:rsid w:val="00C34329"/>
    <w:rsid w:val="00D82251"/>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0C17EE"/>
    <w:rPr>
      <w:color w:val="0563C1" w:themeColor="hyperlink"/>
      <w:u w:val="single"/>
    </w:rPr>
  </w:style>
  <w:style w:type="paragraph" w:customStyle="1" w:styleId="description">
    <w:name w:val="description"/>
    <w:basedOn w:val="Normal"/>
    <w:rsid w:val="000C17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Officer Cover Letter Sample</dc:title>
  <dc:subject>Create your Cover Letter using Free Revenue Officer Cover Letter Sample Template</dc:subject>
  <dc:creator>QwikResume.com</dc:creator>
  <cp:keywords/>
  <dc:description/>
  <dcterms:created xsi:type="dcterms:W3CDTF">2022-09-23T09:44:00Z</dcterms:created>
  <dcterms:modified xsi:type="dcterms:W3CDTF">2022-09-23T09:44:00Z</dcterms:modified>
  <cp:category>Accounting &amp; Finance</cp:category>
</cp:coreProperties>
</file>